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Спортивная метрология</w:t>
            </w:r>
          </w:p>
          <w:p>
            <w:pPr>
              <w:jc w:val="center"/>
              <w:spacing w:after="0" w:line="240" w:lineRule="auto"/>
              <w:rPr>
                <w:sz w:val="32"/>
                <w:szCs w:val="32"/>
              </w:rPr>
            </w:pPr>
            <w:r>
              <w:rPr>
                <w:rFonts w:ascii="Times New Roman" w:hAnsi="Times New Roman" w:cs="Times New Roman"/>
                <w:color w:val="#000000"/>
                <w:sz w:val="32"/>
                <w:szCs w:val="32"/>
              </w:rPr>
              <w:t> К.М.06.13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«Спортивная метрология»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К.М.06.13 «Спортивная метрология».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«Спортивная метрология»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 образовательных результатов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 «Физическая культура»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цели своего профессионального и личностного развития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осуществлять отбор средств реализации программ профессионального и личностного роста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разработки программы профессионального и личностного роста</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К.М.06.13 «Спортивная метрология» относится к обязательной части, является дисциплиной Блока Б1. «Дисциплины (модули)». Предметно-методический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Элективные курсы по физической культуре</w:t>
            </w:r>
          </w:p>
          <w:p>
            <w:pPr>
              <w:jc w:val="center"/>
              <w:spacing w:after="0" w:line="240" w:lineRule="auto"/>
              <w:rPr>
                <w:sz w:val="22"/>
                <w:szCs w:val="22"/>
              </w:rPr>
            </w:pPr>
            <w:r>
              <w:rPr>
                <w:rFonts w:ascii="Times New Roman" w:hAnsi="Times New Roman" w:cs="Times New Roman"/>
                <w:color w:val="#000000"/>
                <w:sz w:val="22"/>
                <w:szCs w:val="22"/>
              </w:rPr>
              <w:t> Теория физической культуры и спорта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Элективные курсы по физической культуре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 ПК-1, ОПК-5,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(2часа) Введение в курс «Спортивная метрология».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(2часа)  Основы теории измерений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(2часа)  Контроль за тренировочными и соревновательными нагрузками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оценок и норм. Шкала оценок. Выбор и обоснование критериев.  Норма. Методы количественной оценки качественных показателей. Квалиметрия.  Виды качественных показателей. Метод экспертных оценок.  Метод анкетирования.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Метрологические основы контроля за физическим состоянием спортсмена. Состояние системы. Телосложение и состав тела. Антропометрические измерения. Контроль за физической подготовленностью спортсмена.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673.7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Измерение физических величин. Понятие об управлении в ФВ (физического воспитания) и спорте. Состояние системы и цель управления. Управление процессом подготовки спортсменов. Общие положения о контроле в ФВ и спорте.Методы статической обработки результатов измерении. Статистическое исследование. Статистические гипотезы и достоверность статистических характеристик. Критерий Стьюдента. Критерий Фишера. Основные единицы физических величин. Шкалы измерений, порядка, интервалов, отношений. Ошибки измерений. Погрешность.    Шкалы измерений, порядка, интервалов, отношений. Ошибки измерений. Погрешность.   Метрологические основы контроля за технической подготовленностью спортсменов. Экспертные оценки.  Основы теории тестов. Надежностью тестов. Информативность тестовВыбор и обоснование критериев.  Норма. Методы количественной оценки качественных показателей. Квалиметрия.  Виды качественных показателей. Метод экспертных оценок.  Метод анкетирования. Метрологические основы контроля за физическим состоянием спортсмена. Состояние системы.  Телосложение и состав тела. Антропометрические измерения. Контроль за физической подготовленностью спортсмена.Управление и контроль в спортивной тренировке. Оперативный, текущий, этапный контроль. Контроль скоростных качеств. Контроль силовых качеств. Контроль выносливости. Контроль гибкости .Контроль ловкости. Контроль технической и тактической подготовленностиТема № 7. (2часа) Определение основных статистических показателей (ОСП) для характеристики совокупностей.. Количественная оценка качественных характеристик. Характеристика базовых видов спорта и оздоровительных систем физических упражнений. 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831.0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(2часа) Введение в курс «Спортивная метрология».</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(2часа)  Основы теории измерений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(2часа)  Контроль за тренировочными и соревновательными нагрузками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оценок и норм. Шкала оценок. Выбор и обоснование критериев. Норма. Методы количественной оценки качественных показателей. Квалиметрия. Виды качественных показателей. Метод экспертных оценок.  Метод анкетирования.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Метрологические основы контроля за физическим состоянием спортсмена. Состояние системы.  Телосложение и состав тела. Антропометрические измерения. Контроль за физической подготовленностью спортсмена.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«Спортивная метрология» / Сергиевич Евгений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метрология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Трифонова,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Еркомайшвили,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Семеновой,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метрология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978-5-4488-0511-0,</w:t>
            </w:r>
            <w:r>
              <w:rPr/>
              <w:t xml:space="preserve"> </w:t>
            </w:r>
            <w:r>
              <w:rPr>
                <w:rFonts w:ascii="Times New Roman" w:hAnsi="Times New Roman" w:cs="Times New Roman"/>
                <w:color w:val="#000000"/>
                <w:sz w:val="24"/>
                <w:szCs w:val="24"/>
              </w:rPr>
              <w:t>978-5-7996-2809-3.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http://www.iprbookshop.ru/87872.html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метрологии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Медведев,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метрологии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(МИИТ),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https://www.iprbookshop.ru/115865.html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Сальникова,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http://www.iprbookshop.ru/101135.html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234.9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2024-2025_ФГОС3++2024_Бак-ЗФО-ПО(ФК)(24)_plx_Спортивная метрология</dc:title>
  <dc:creator>FastReport.NET</dc:creator>
</cp:coreProperties>
</file>